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64CCD" w14:textId="77777777" w:rsidR="002C0476" w:rsidRDefault="002C0476" w:rsidP="002C0476">
      <w:r>
        <w:rPr>
          <w:rFonts w:ascii="Cambria" w:hAnsi="Cambria"/>
          <w:sz w:val="24"/>
          <w:szCs w:val="24"/>
        </w:rPr>
        <w:t xml:space="preserve">                          </w:t>
      </w:r>
      <w:r>
        <w:rPr>
          <w:rFonts w:ascii="Cambria" w:hAnsi="Cambria"/>
          <w:noProof/>
          <w:sz w:val="24"/>
          <w:szCs w:val="24"/>
        </w:rPr>
        <w:drawing>
          <wp:inline distT="0" distB="0" distL="0" distR="0" wp14:anchorId="73368EA1" wp14:editId="0F0ABD96">
            <wp:extent cx="596902" cy="755651"/>
            <wp:effectExtent l="0" t="0" r="0" b="6349"/>
            <wp:docPr id="479476681" name="Picture 1" descr="hr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6902" cy="75565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6CCF4D7" w14:textId="77777777" w:rsidR="002C0476" w:rsidRPr="002C0476" w:rsidRDefault="002C0476" w:rsidP="002C0476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  <w:sz w:val="24"/>
          <w:szCs w:val="24"/>
        </w:rPr>
        <w:t xml:space="preserve">            </w:t>
      </w:r>
      <w:r w:rsidRPr="002C0476">
        <w:rPr>
          <w:rFonts w:ascii="Cambria" w:hAnsi="Cambria"/>
        </w:rPr>
        <w:t>REPUBLIKA HRVATSKA</w:t>
      </w:r>
    </w:p>
    <w:p w14:paraId="5FD9C7ED" w14:textId="77777777" w:rsidR="002C0476" w:rsidRPr="002C0476" w:rsidRDefault="002C0476" w:rsidP="002C0476">
      <w:pPr>
        <w:spacing w:after="0" w:line="240" w:lineRule="auto"/>
        <w:rPr>
          <w:rFonts w:ascii="Cambria" w:hAnsi="Cambria"/>
        </w:rPr>
      </w:pPr>
      <w:r w:rsidRPr="002C0476">
        <w:rPr>
          <w:rFonts w:ascii="Cambria" w:hAnsi="Cambria"/>
        </w:rPr>
        <w:t xml:space="preserve"> VUKOVARSKO-SRIJEMSKA ŽUPANIJA</w:t>
      </w:r>
    </w:p>
    <w:p w14:paraId="40D7C303" w14:textId="77777777" w:rsidR="002C0476" w:rsidRPr="002C0476" w:rsidRDefault="002C0476" w:rsidP="002C0476">
      <w:pPr>
        <w:spacing w:after="0" w:line="240" w:lineRule="auto"/>
        <w:rPr>
          <w:rFonts w:ascii="Cambria" w:hAnsi="Cambria"/>
        </w:rPr>
      </w:pPr>
      <w:r w:rsidRPr="002C0476">
        <w:rPr>
          <w:rFonts w:ascii="Cambria" w:hAnsi="Cambria"/>
        </w:rPr>
        <w:t xml:space="preserve">          OPĆINA STARI JANKOVCI</w:t>
      </w:r>
    </w:p>
    <w:p w14:paraId="306123DB" w14:textId="77777777" w:rsidR="002C0476" w:rsidRPr="002C0476" w:rsidRDefault="002C0476" w:rsidP="002C0476">
      <w:pPr>
        <w:spacing w:after="0" w:line="240" w:lineRule="auto"/>
        <w:rPr>
          <w:rFonts w:ascii="Cambria" w:hAnsi="Cambria"/>
        </w:rPr>
      </w:pPr>
      <w:r w:rsidRPr="002C0476">
        <w:rPr>
          <w:rFonts w:ascii="Cambria" w:hAnsi="Cambria"/>
        </w:rPr>
        <w:t xml:space="preserve">          </w:t>
      </w:r>
      <w:r w:rsidRPr="002C0476">
        <w:rPr>
          <w:rFonts w:ascii="Cambria" w:hAnsi="Cambria"/>
          <w:b/>
        </w:rPr>
        <w:t>Općinsko vijeće</w:t>
      </w:r>
    </w:p>
    <w:p w14:paraId="19A95344" w14:textId="791979B6" w:rsidR="002C0476" w:rsidRPr="002C0476" w:rsidRDefault="002C0476" w:rsidP="002C0476">
      <w:pPr>
        <w:pStyle w:val="Naslov2"/>
        <w:rPr>
          <w:rFonts w:ascii="Cambria" w:hAnsi="Cambria" w:cs="Calibri"/>
          <w:i w:val="0"/>
          <w:iCs/>
          <w:sz w:val="22"/>
          <w:szCs w:val="22"/>
        </w:rPr>
      </w:pPr>
      <w:r w:rsidRPr="002C0476">
        <w:rPr>
          <w:rFonts w:ascii="Cambria" w:hAnsi="Cambria" w:cs="Calibri"/>
          <w:i w:val="0"/>
          <w:iCs/>
          <w:sz w:val="22"/>
          <w:szCs w:val="22"/>
        </w:rPr>
        <w:t>KLASA: 024-04/2</w:t>
      </w:r>
      <w:r w:rsidR="004B1388">
        <w:rPr>
          <w:rFonts w:ascii="Cambria" w:hAnsi="Cambria" w:cs="Calibri"/>
          <w:i w:val="0"/>
          <w:iCs/>
          <w:sz w:val="22"/>
          <w:szCs w:val="22"/>
        </w:rPr>
        <w:t>5-</w:t>
      </w:r>
      <w:r w:rsidRPr="002C0476">
        <w:rPr>
          <w:rFonts w:ascii="Cambria" w:hAnsi="Cambria" w:cs="Calibri"/>
          <w:i w:val="0"/>
          <w:iCs/>
          <w:sz w:val="22"/>
          <w:szCs w:val="22"/>
        </w:rPr>
        <w:t>01/</w:t>
      </w:r>
      <w:r w:rsidR="004B1388">
        <w:rPr>
          <w:rFonts w:ascii="Cambria" w:hAnsi="Cambria" w:cs="Calibri"/>
          <w:i w:val="0"/>
          <w:iCs/>
          <w:sz w:val="22"/>
          <w:szCs w:val="22"/>
        </w:rPr>
        <w:t>07</w:t>
      </w:r>
    </w:p>
    <w:p w14:paraId="0FEC0EDB" w14:textId="09DB0F3E" w:rsidR="002C0476" w:rsidRPr="002C0476" w:rsidRDefault="002C0476" w:rsidP="002C0476">
      <w:pPr>
        <w:pStyle w:val="Naslov2"/>
        <w:rPr>
          <w:rFonts w:ascii="Cambria" w:hAnsi="Cambria" w:cs="Calibri"/>
          <w:i w:val="0"/>
          <w:iCs/>
          <w:sz w:val="22"/>
          <w:szCs w:val="22"/>
        </w:rPr>
      </w:pPr>
      <w:r w:rsidRPr="002C0476">
        <w:rPr>
          <w:rFonts w:ascii="Cambria" w:hAnsi="Cambria" w:cs="Calibri"/>
          <w:i w:val="0"/>
          <w:iCs/>
          <w:sz w:val="22"/>
          <w:szCs w:val="22"/>
        </w:rPr>
        <w:t>URBROJ: 2196-23-01-</w:t>
      </w:r>
      <w:r w:rsidR="004B1388">
        <w:rPr>
          <w:rFonts w:ascii="Cambria" w:hAnsi="Cambria" w:cs="Calibri"/>
          <w:i w:val="0"/>
          <w:iCs/>
          <w:sz w:val="22"/>
          <w:szCs w:val="22"/>
        </w:rPr>
        <w:t>7</w:t>
      </w:r>
    </w:p>
    <w:p w14:paraId="19A66A7B" w14:textId="7E21813B" w:rsidR="003A714B" w:rsidRPr="002C0476" w:rsidRDefault="002C0476" w:rsidP="003A714B">
      <w:pPr>
        <w:pStyle w:val="Standard"/>
        <w:jc w:val="both"/>
        <w:rPr>
          <w:rFonts w:ascii="Cambria" w:hAnsi="Cambria"/>
          <w:sz w:val="22"/>
          <w:szCs w:val="22"/>
        </w:rPr>
      </w:pPr>
      <w:r w:rsidRPr="002C0476">
        <w:rPr>
          <w:rFonts w:ascii="Cambria" w:hAnsi="Cambria"/>
          <w:sz w:val="22"/>
          <w:szCs w:val="22"/>
        </w:rPr>
        <w:t>Stari Jankovci</w:t>
      </w:r>
      <w:r w:rsidR="003A714B" w:rsidRPr="002C0476">
        <w:rPr>
          <w:rFonts w:ascii="Cambria" w:hAnsi="Cambria"/>
          <w:sz w:val="22"/>
          <w:szCs w:val="22"/>
        </w:rPr>
        <w:t>,</w:t>
      </w:r>
      <w:r w:rsidR="004B1388">
        <w:rPr>
          <w:rFonts w:ascii="Cambria" w:hAnsi="Cambria"/>
          <w:sz w:val="22"/>
          <w:szCs w:val="22"/>
        </w:rPr>
        <w:t xml:space="preserve"> 11. prosinca </w:t>
      </w:r>
      <w:r w:rsidR="00624D80" w:rsidRPr="002C0476">
        <w:rPr>
          <w:rFonts w:ascii="Cambria" w:hAnsi="Cambria"/>
          <w:sz w:val="22"/>
          <w:szCs w:val="22"/>
        </w:rPr>
        <w:t>2025</w:t>
      </w:r>
      <w:r w:rsidR="003A714B" w:rsidRPr="002C0476">
        <w:rPr>
          <w:rFonts w:ascii="Cambria" w:hAnsi="Cambria"/>
          <w:sz w:val="22"/>
          <w:szCs w:val="22"/>
        </w:rPr>
        <w:t xml:space="preserve">. </w:t>
      </w:r>
    </w:p>
    <w:p w14:paraId="74206840" w14:textId="77777777" w:rsidR="003A714B" w:rsidRDefault="003A714B" w:rsidP="003A714B">
      <w:pPr>
        <w:pStyle w:val="Standard"/>
        <w:jc w:val="both"/>
        <w:rPr>
          <w:sz w:val="24"/>
        </w:rPr>
      </w:pPr>
    </w:p>
    <w:p w14:paraId="62DCD7DE" w14:textId="39C38B3B" w:rsidR="002C0476" w:rsidRDefault="003A714B" w:rsidP="002C0476">
      <w:pPr>
        <w:spacing w:after="0"/>
        <w:jc w:val="both"/>
        <w:rPr>
          <w:rFonts w:ascii="Cambria" w:hAnsi="Cambria"/>
          <w:sz w:val="24"/>
          <w:szCs w:val="24"/>
        </w:rPr>
      </w:pPr>
      <w:r w:rsidRPr="003A714B">
        <w:rPr>
          <w:sz w:val="24"/>
        </w:rPr>
        <w:tab/>
      </w:r>
      <w:r w:rsidRPr="002C0476">
        <w:rPr>
          <w:rFonts w:ascii="Cambria" w:hAnsi="Cambria"/>
          <w:sz w:val="24"/>
        </w:rPr>
        <w:t>Na temelju članka 57. Zakona o porezu na dohodak (Narodne novine broj 115/16, 106/18, 121/19, 32/20,</w:t>
      </w:r>
      <w:r w:rsidR="002C0476" w:rsidRPr="002C0476">
        <w:rPr>
          <w:rFonts w:ascii="Cambria" w:hAnsi="Cambria"/>
          <w:sz w:val="24"/>
        </w:rPr>
        <w:t xml:space="preserve"> </w:t>
      </w:r>
      <w:r w:rsidRPr="002C0476">
        <w:rPr>
          <w:rFonts w:ascii="Cambria" w:hAnsi="Cambria"/>
          <w:sz w:val="24"/>
        </w:rPr>
        <w:t>138/20,</w:t>
      </w:r>
      <w:r w:rsidR="002C0476" w:rsidRPr="002C0476">
        <w:rPr>
          <w:rFonts w:ascii="Cambria" w:hAnsi="Cambria"/>
          <w:sz w:val="24"/>
        </w:rPr>
        <w:t xml:space="preserve"> </w:t>
      </w:r>
      <w:r w:rsidRPr="002C0476">
        <w:rPr>
          <w:rFonts w:ascii="Cambria" w:hAnsi="Cambria"/>
          <w:sz w:val="24"/>
        </w:rPr>
        <w:t>151/22, 114/23</w:t>
      </w:r>
      <w:r w:rsidR="002C0476" w:rsidRPr="002C0476">
        <w:rPr>
          <w:rFonts w:ascii="Cambria" w:hAnsi="Cambria"/>
          <w:sz w:val="24"/>
        </w:rPr>
        <w:t xml:space="preserve"> i</w:t>
      </w:r>
      <w:r w:rsidR="00624D80" w:rsidRPr="002C0476">
        <w:rPr>
          <w:rFonts w:ascii="Cambria" w:hAnsi="Cambria"/>
          <w:sz w:val="24"/>
        </w:rPr>
        <w:t xml:space="preserve"> 152/24</w:t>
      </w:r>
      <w:r w:rsidR="002C0476" w:rsidRPr="002C0476">
        <w:rPr>
          <w:rFonts w:ascii="Cambria" w:hAnsi="Cambria"/>
          <w:sz w:val="24"/>
        </w:rPr>
        <w:t>.</w:t>
      </w:r>
      <w:r w:rsidRPr="002C0476">
        <w:rPr>
          <w:rFonts w:ascii="Cambria" w:hAnsi="Cambria"/>
          <w:sz w:val="24"/>
        </w:rPr>
        <w:t>)</w:t>
      </w:r>
      <w:r w:rsidR="00A84135" w:rsidRPr="002C0476">
        <w:rPr>
          <w:rFonts w:ascii="Cambria" w:hAnsi="Cambria"/>
          <w:sz w:val="24"/>
        </w:rPr>
        <w:t>,</w:t>
      </w:r>
      <w:r w:rsidRPr="002C0476">
        <w:rPr>
          <w:rFonts w:ascii="Cambria" w:hAnsi="Cambria"/>
          <w:sz w:val="24"/>
        </w:rPr>
        <w:t xml:space="preserve"> članka 2. Pravilnika o paušalnom oporezivanju djelatnosti iznajmljivanja i organiziranja smještaja u turizmu (1/19,</w:t>
      </w:r>
      <w:r w:rsidR="002C0476" w:rsidRPr="002C0476">
        <w:rPr>
          <w:rFonts w:ascii="Cambria" w:hAnsi="Cambria"/>
          <w:sz w:val="24"/>
        </w:rPr>
        <w:t xml:space="preserve"> </w:t>
      </w:r>
      <w:r w:rsidRPr="002C0476">
        <w:rPr>
          <w:rFonts w:ascii="Cambria" w:hAnsi="Cambria"/>
          <w:sz w:val="24"/>
        </w:rPr>
        <w:t>1/20,</w:t>
      </w:r>
      <w:r w:rsidR="002C0476" w:rsidRPr="002C0476">
        <w:rPr>
          <w:rFonts w:ascii="Cambria" w:hAnsi="Cambria"/>
          <w:sz w:val="24"/>
        </w:rPr>
        <w:t xml:space="preserve"> </w:t>
      </w:r>
      <w:r w:rsidRPr="002C0476">
        <w:rPr>
          <w:rFonts w:ascii="Cambria" w:hAnsi="Cambria"/>
          <w:sz w:val="24"/>
        </w:rPr>
        <w:t>1/21,</w:t>
      </w:r>
      <w:r w:rsidR="002C0476" w:rsidRPr="002C0476">
        <w:rPr>
          <w:rFonts w:ascii="Cambria" w:hAnsi="Cambria"/>
          <w:sz w:val="24"/>
        </w:rPr>
        <w:t xml:space="preserve"> </w:t>
      </w:r>
      <w:r w:rsidRPr="002C0476">
        <w:rPr>
          <w:rFonts w:ascii="Cambria" w:hAnsi="Cambria"/>
          <w:sz w:val="24"/>
        </w:rPr>
        <w:t>156/22</w:t>
      </w:r>
      <w:r w:rsidR="002C0476" w:rsidRPr="002C0476">
        <w:rPr>
          <w:rFonts w:ascii="Cambria" w:hAnsi="Cambria"/>
          <w:sz w:val="24"/>
        </w:rPr>
        <w:t xml:space="preserve"> i </w:t>
      </w:r>
      <w:r w:rsidR="00624D80" w:rsidRPr="002C0476">
        <w:rPr>
          <w:rFonts w:ascii="Cambria" w:hAnsi="Cambria"/>
          <w:sz w:val="24"/>
        </w:rPr>
        <w:t>1/24</w:t>
      </w:r>
      <w:r w:rsidRPr="002C0476">
        <w:rPr>
          <w:rFonts w:ascii="Cambria" w:hAnsi="Cambria"/>
          <w:sz w:val="24"/>
        </w:rPr>
        <w:t>) i članka 3</w:t>
      </w:r>
      <w:r w:rsidR="002C0476" w:rsidRPr="002C0476">
        <w:rPr>
          <w:rFonts w:ascii="Cambria" w:hAnsi="Cambria"/>
          <w:sz w:val="24"/>
        </w:rPr>
        <w:t>0</w:t>
      </w:r>
      <w:r w:rsidRPr="002C0476">
        <w:rPr>
          <w:rFonts w:ascii="Cambria" w:hAnsi="Cambria"/>
          <w:sz w:val="24"/>
        </w:rPr>
        <w:t xml:space="preserve">. Statuta </w:t>
      </w:r>
      <w:r w:rsidR="002C0476" w:rsidRPr="002C0476">
        <w:rPr>
          <w:rFonts w:ascii="Cambria" w:hAnsi="Cambria"/>
          <w:sz w:val="24"/>
        </w:rPr>
        <w:t>Općine Stari Jankovci</w:t>
      </w:r>
      <w:r w:rsidRPr="002C0476">
        <w:rPr>
          <w:rFonts w:ascii="Cambria" w:hAnsi="Cambria"/>
          <w:sz w:val="24"/>
        </w:rPr>
        <w:t xml:space="preserve"> </w:t>
      </w:r>
      <w:r w:rsidR="00BD61AF">
        <w:rPr>
          <w:rFonts w:ascii="Cambria" w:hAnsi="Cambria"/>
          <w:sz w:val="24"/>
        </w:rPr>
        <w:t>(</w:t>
      </w:r>
      <w:r w:rsidR="002C0476" w:rsidRPr="002C0476">
        <w:rPr>
          <w:rFonts w:ascii="Cambria" w:hAnsi="Cambria"/>
          <w:sz w:val="24"/>
          <w:szCs w:val="24"/>
        </w:rPr>
        <w:t>Službeni vjesnik Vukovarsko – srijemske županije, br. 4/21 i 17/22.)</w:t>
      </w:r>
      <w:r w:rsidR="0067740D">
        <w:rPr>
          <w:rFonts w:ascii="Cambria" w:hAnsi="Cambria"/>
          <w:sz w:val="24"/>
          <w:szCs w:val="24"/>
        </w:rPr>
        <w:t xml:space="preserve">, </w:t>
      </w:r>
      <w:r w:rsidR="002C0476" w:rsidRPr="0067740D">
        <w:rPr>
          <w:rFonts w:ascii="Cambria" w:hAnsi="Cambria"/>
          <w:sz w:val="24"/>
          <w:szCs w:val="24"/>
        </w:rPr>
        <w:t>Općinsko vijeće Općine Stari Jankovci</w:t>
      </w:r>
      <w:r w:rsidR="004B1388">
        <w:rPr>
          <w:rFonts w:ascii="Cambria" w:hAnsi="Cambria"/>
          <w:sz w:val="24"/>
          <w:szCs w:val="24"/>
        </w:rPr>
        <w:t xml:space="preserve"> na svojoj 7. sjednici</w:t>
      </w:r>
      <w:r w:rsidR="002C0476" w:rsidRPr="0067740D">
        <w:rPr>
          <w:rFonts w:ascii="Cambria" w:hAnsi="Cambria"/>
          <w:sz w:val="24"/>
          <w:szCs w:val="24"/>
        </w:rPr>
        <w:t xml:space="preserve"> donosi</w:t>
      </w:r>
    </w:p>
    <w:p w14:paraId="14F5FB2B" w14:textId="77777777" w:rsidR="004B1388" w:rsidRPr="0067740D" w:rsidRDefault="004B1388" w:rsidP="002C0476">
      <w:pPr>
        <w:spacing w:after="0"/>
        <w:jc w:val="both"/>
        <w:rPr>
          <w:rFonts w:ascii="Cambria" w:hAnsi="Cambria"/>
          <w:sz w:val="24"/>
          <w:szCs w:val="24"/>
        </w:rPr>
      </w:pPr>
    </w:p>
    <w:p w14:paraId="5A5B1FA9" w14:textId="77777777" w:rsidR="003A714B" w:rsidRPr="003A714B" w:rsidRDefault="003A714B" w:rsidP="003A714B">
      <w:pPr>
        <w:pStyle w:val="Standard"/>
        <w:jc w:val="center"/>
        <w:rPr>
          <w:b/>
          <w:sz w:val="24"/>
        </w:rPr>
      </w:pPr>
      <w:r w:rsidRPr="003A714B">
        <w:rPr>
          <w:b/>
          <w:sz w:val="24"/>
        </w:rPr>
        <w:t>O  D  L  U  K  U</w:t>
      </w:r>
    </w:p>
    <w:p w14:paraId="74DA8283" w14:textId="68DC91DA" w:rsidR="003A714B" w:rsidRPr="003A714B" w:rsidRDefault="003A714B" w:rsidP="003A714B">
      <w:pPr>
        <w:tabs>
          <w:tab w:val="left" w:pos="708"/>
          <w:tab w:val="center" w:pos="453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A714B">
        <w:rPr>
          <w:rFonts w:ascii="Times New Roman" w:hAnsi="Times New Roman" w:cs="Times New Roman"/>
          <w:b/>
          <w:sz w:val="24"/>
          <w:szCs w:val="24"/>
        </w:rPr>
        <w:t xml:space="preserve">o visini godišnjeg paušalnog poreza za iznajmljivanje </w:t>
      </w:r>
      <w:r w:rsidR="0031213B">
        <w:rPr>
          <w:rFonts w:ascii="Times New Roman" w:hAnsi="Times New Roman" w:cs="Times New Roman"/>
          <w:b/>
          <w:sz w:val="24"/>
          <w:szCs w:val="24"/>
        </w:rPr>
        <w:t xml:space="preserve">kuća, </w:t>
      </w:r>
      <w:r w:rsidRPr="003A714B">
        <w:rPr>
          <w:rFonts w:ascii="Times New Roman" w:hAnsi="Times New Roman" w:cs="Times New Roman"/>
          <w:b/>
          <w:sz w:val="24"/>
          <w:szCs w:val="24"/>
        </w:rPr>
        <w:t xml:space="preserve">stanova, soba i postelja </w:t>
      </w:r>
      <w:r w:rsidR="0031213B">
        <w:rPr>
          <w:rFonts w:ascii="Times New Roman" w:hAnsi="Times New Roman" w:cs="Times New Roman"/>
          <w:b/>
          <w:sz w:val="24"/>
          <w:szCs w:val="24"/>
        </w:rPr>
        <w:t>te objekata za robinzonski smještaj p</w:t>
      </w:r>
      <w:r w:rsidRPr="003A714B">
        <w:rPr>
          <w:rFonts w:ascii="Times New Roman" w:hAnsi="Times New Roman" w:cs="Times New Roman"/>
          <w:b/>
          <w:sz w:val="24"/>
          <w:szCs w:val="24"/>
        </w:rPr>
        <w:t>utnicima i turistima i organiziranja kampova</w:t>
      </w:r>
    </w:p>
    <w:p w14:paraId="3EFA284A" w14:textId="77777777" w:rsidR="00FB15BB" w:rsidRDefault="00FB15BB" w:rsidP="003A714B">
      <w:pPr>
        <w:tabs>
          <w:tab w:val="left" w:pos="708"/>
          <w:tab w:val="center" w:pos="453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7DCDDFE9" w14:textId="723A3B19" w:rsidR="003A714B" w:rsidRPr="003A714B" w:rsidRDefault="003A714B" w:rsidP="00525B8A">
      <w:pPr>
        <w:tabs>
          <w:tab w:val="left" w:pos="708"/>
          <w:tab w:val="center" w:pos="453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714B">
        <w:rPr>
          <w:rFonts w:ascii="Times New Roman" w:hAnsi="Times New Roman" w:cs="Times New Roman"/>
          <w:sz w:val="24"/>
          <w:szCs w:val="24"/>
        </w:rPr>
        <w:t>Članak 1.</w:t>
      </w:r>
    </w:p>
    <w:p w14:paraId="5E13E574" w14:textId="4C083731" w:rsidR="003A714B" w:rsidRPr="003A714B" w:rsidRDefault="003A714B" w:rsidP="00525B8A">
      <w:pPr>
        <w:tabs>
          <w:tab w:val="left" w:pos="708"/>
          <w:tab w:val="center" w:pos="453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714B">
        <w:rPr>
          <w:rFonts w:ascii="Times New Roman" w:hAnsi="Times New Roman" w:cs="Times New Roman"/>
          <w:sz w:val="24"/>
          <w:szCs w:val="24"/>
        </w:rPr>
        <w:t xml:space="preserve">Poreznom obvezniku koji ostvaruje dohodak od iznajmljivanja </w:t>
      </w:r>
      <w:r w:rsidR="00FA0AA2">
        <w:rPr>
          <w:rFonts w:ascii="Times New Roman" w:hAnsi="Times New Roman" w:cs="Times New Roman"/>
          <w:sz w:val="24"/>
          <w:szCs w:val="24"/>
        </w:rPr>
        <w:t>kuća,</w:t>
      </w:r>
      <w:r w:rsidR="008A4933">
        <w:rPr>
          <w:rFonts w:ascii="Times New Roman" w:hAnsi="Times New Roman" w:cs="Times New Roman"/>
          <w:sz w:val="24"/>
          <w:szCs w:val="24"/>
        </w:rPr>
        <w:t xml:space="preserve"> </w:t>
      </w:r>
      <w:r w:rsidRPr="003A714B">
        <w:rPr>
          <w:rFonts w:ascii="Times New Roman" w:hAnsi="Times New Roman" w:cs="Times New Roman"/>
          <w:sz w:val="24"/>
          <w:szCs w:val="24"/>
        </w:rPr>
        <w:t>stanova,</w:t>
      </w:r>
      <w:r w:rsidR="00FD2890">
        <w:rPr>
          <w:rFonts w:ascii="Times New Roman" w:hAnsi="Times New Roman" w:cs="Times New Roman"/>
          <w:sz w:val="24"/>
          <w:szCs w:val="24"/>
        </w:rPr>
        <w:t xml:space="preserve"> </w:t>
      </w:r>
      <w:r w:rsidRPr="003A714B">
        <w:rPr>
          <w:rFonts w:ascii="Times New Roman" w:hAnsi="Times New Roman" w:cs="Times New Roman"/>
          <w:sz w:val="24"/>
          <w:szCs w:val="24"/>
        </w:rPr>
        <w:t xml:space="preserve">soba i postelja </w:t>
      </w:r>
      <w:r w:rsidR="00FA0AA2">
        <w:rPr>
          <w:rFonts w:ascii="Times New Roman" w:hAnsi="Times New Roman" w:cs="Times New Roman"/>
          <w:sz w:val="24"/>
          <w:szCs w:val="24"/>
        </w:rPr>
        <w:t xml:space="preserve">te </w:t>
      </w:r>
      <w:r w:rsidR="00FA0AA2" w:rsidRPr="00FA0AA2">
        <w:rPr>
          <w:rFonts w:ascii="Times New Roman" w:hAnsi="Times New Roman" w:cs="Times New Roman"/>
          <w:bCs/>
          <w:sz w:val="24"/>
          <w:szCs w:val="24"/>
        </w:rPr>
        <w:t>objekata za robinzonski smještaj putnicima i turistima</w:t>
      </w:r>
      <w:r w:rsidR="00FA0AA2" w:rsidRPr="003A7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714B">
        <w:rPr>
          <w:rFonts w:ascii="Times New Roman" w:hAnsi="Times New Roman" w:cs="Times New Roman"/>
          <w:sz w:val="24"/>
          <w:szCs w:val="24"/>
        </w:rPr>
        <w:t>i organiziranja kampova porez na dohodak po osnovi obavljanja te djelatnosti utvrđuje se u godišnjem paušalnom iznosu.</w:t>
      </w:r>
    </w:p>
    <w:p w14:paraId="7F5481FB" w14:textId="77777777" w:rsidR="00525B8A" w:rsidRDefault="00525B8A" w:rsidP="00525B8A">
      <w:pPr>
        <w:tabs>
          <w:tab w:val="left" w:pos="708"/>
          <w:tab w:val="center" w:pos="453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C567E10" w14:textId="0B8819DA" w:rsidR="003A714B" w:rsidRPr="003A714B" w:rsidRDefault="003A714B" w:rsidP="00525B8A">
      <w:pPr>
        <w:tabs>
          <w:tab w:val="left" w:pos="708"/>
          <w:tab w:val="center" w:pos="453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714B">
        <w:rPr>
          <w:rFonts w:ascii="Times New Roman" w:hAnsi="Times New Roman" w:cs="Times New Roman"/>
          <w:sz w:val="24"/>
          <w:szCs w:val="24"/>
        </w:rPr>
        <w:t>Članak 2.</w:t>
      </w:r>
    </w:p>
    <w:p w14:paraId="5D2F0D5E" w14:textId="0D69C8B1" w:rsidR="003A714B" w:rsidRPr="00A049DF" w:rsidRDefault="003A714B" w:rsidP="00525B8A">
      <w:pPr>
        <w:tabs>
          <w:tab w:val="left" w:pos="708"/>
          <w:tab w:val="center" w:pos="453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714B">
        <w:rPr>
          <w:rFonts w:ascii="Times New Roman" w:hAnsi="Times New Roman" w:cs="Times New Roman"/>
          <w:sz w:val="24"/>
          <w:szCs w:val="24"/>
        </w:rPr>
        <w:t>Visina godišnjeg paušalnog poreza</w:t>
      </w:r>
      <w:r w:rsidR="008A4933">
        <w:rPr>
          <w:rFonts w:ascii="Times New Roman" w:hAnsi="Times New Roman" w:cs="Times New Roman"/>
          <w:sz w:val="24"/>
          <w:szCs w:val="24"/>
        </w:rPr>
        <w:t xml:space="preserve"> po krevetu odnosno po smještajnoj jedinici u kampu odnosno smještajnoj jedinici u objektu za robinzonski smještaj </w:t>
      </w:r>
      <w:r w:rsidRPr="003A714B">
        <w:rPr>
          <w:rFonts w:ascii="Times New Roman" w:hAnsi="Times New Roman" w:cs="Times New Roman"/>
          <w:sz w:val="24"/>
          <w:szCs w:val="24"/>
        </w:rPr>
        <w:t xml:space="preserve">na području </w:t>
      </w:r>
      <w:r w:rsidR="00C63684">
        <w:rPr>
          <w:rFonts w:ascii="Times New Roman" w:hAnsi="Times New Roman" w:cs="Times New Roman"/>
          <w:sz w:val="24"/>
          <w:szCs w:val="24"/>
        </w:rPr>
        <w:t>Općine Stari Jankovci</w:t>
      </w:r>
      <w:r w:rsidRPr="003A714B">
        <w:rPr>
          <w:rFonts w:ascii="Times New Roman" w:hAnsi="Times New Roman" w:cs="Times New Roman"/>
          <w:sz w:val="24"/>
          <w:szCs w:val="24"/>
        </w:rPr>
        <w:t xml:space="preserve"> iznosi </w:t>
      </w:r>
      <w:r w:rsidR="004A48AF" w:rsidRPr="00A049DF">
        <w:rPr>
          <w:rFonts w:ascii="Times New Roman" w:hAnsi="Times New Roman" w:cs="Times New Roman"/>
          <w:sz w:val="24"/>
          <w:szCs w:val="24"/>
        </w:rPr>
        <w:t>30,00</w:t>
      </w:r>
      <w:r w:rsidRPr="00A049DF">
        <w:rPr>
          <w:rFonts w:ascii="Times New Roman" w:hAnsi="Times New Roman" w:cs="Times New Roman"/>
          <w:sz w:val="24"/>
          <w:szCs w:val="24"/>
        </w:rPr>
        <w:t xml:space="preserve"> €</w:t>
      </w:r>
      <w:r w:rsidR="00A049DF" w:rsidRPr="00A049DF">
        <w:rPr>
          <w:rFonts w:ascii="Times New Roman" w:hAnsi="Times New Roman" w:cs="Times New Roman"/>
          <w:sz w:val="24"/>
          <w:szCs w:val="24"/>
        </w:rPr>
        <w:t>.</w:t>
      </w:r>
    </w:p>
    <w:p w14:paraId="7120BC04" w14:textId="77777777" w:rsidR="003A714B" w:rsidRPr="003A714B" w:rsidRDefault="003A714B" w:rsidP="00525B8A">
      <w:pPr>
        <w:tabs>
          <w:tab w:val="left" w:pos="708"/>
          <w:tab w:val="center" w:pos="453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714B">
        <w:rPr>
          <w:rFonts w:ascii="Times New Roman" w:hAnsi="Times New Roman" w:cs="Times New Roman"/>
          <w:sz w:val="24"/>
          <w:szCs w:val="24"/>
        </w:rPr>
        <w:t>Članak 3.</w:t>
      </w:r>
    </w:p>
    <w:p w14:paraId="1F93B735" w14:textId="77777777" w:rsidR="00495D74" w:rsidRPr="003A714B" w:rsidRDefault="00495D74" w:rsidP="00495D74">
      <w:pPr>
        <w:tabs>
          <w:tab w:val="left" w:pos="708"/>
          <w:tab w:val="center" w:pos="453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Stupanjem na snagu ove Odluke prestaje važiti Odluka o visini paušalnog poreza po krevetu odnosno po smještajnoj jedinici (</w:t>
      </w:r>
      <w:r w:rsidRPr="002C0476">
        <w:rPr>
          <w:rFonts w:ascii="Cambria" w:hAnsi="Cambria"/>
          <w:sz w:val="24"/>
          <w:szCs w:val="24"/>
        </w:rPr>
        <w:t>Službeni vjesnik Vukovarsko – srijemske županije, br.</w:t>
      </w:r>
      <w:r>
        <w:rPr>
          <w:rFonts w:ascii="Cambria" w:hAnsi="Cambria"/>
          <w:sz w:val="24"/>
          <w:szCs w:val="24"/>
        </w:rPr>
        <w:t xml:space="preserve"> 1/19).</w:t>
      </w:r>
    </w:p>
    <w:p w14:paraId="42322C19" w14:textId="588BB944" w:rsidR="00525B8A" w:rsidRDefault="00525B8A" w:rsidP="00525B8A">
      <w:pPr>
        <w:tabs>
          <w:tab w:val="left" w:pos="708"/>
          <w:tab w:val="center" w:pos="453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</w:t>
      </w:r>
    </w:p>
    <w:p w14:paraId="67DBEF26" w14:textId="57A7A182" w:rsidR="00495D74" w:rsidRPr="003A714B" w:rsidRDefault="00495D74" w:rsidP="00495D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714B">
        <w:rPr>
          <w:rFonts w:ascii="Times New Roman" w:hAnsi="Times New Roman" w:cs="Times New Roman"/>
          <w:sz w:val="24"/>
          <w:szCs w:val="24"/>
        </w:rPr>
        <w:t xml:space="preserve">Ova Odluka objavljuje se u Službenom vjesniku </w:t>
      </w:r>
      <w:r>
        <w:rPr>
          <w:rFonts w:ascii="Times New Roman" w:hAnsi="Times New Roman" w:cs="Times New Roman"/>
          <w:sz w:val="24"/>
          <w:szCs w:val="24"/>
        </w:rPr>
        <w:t>Općine Stari Jankovci</w:t>
      </w:r>
      <w:r w:rsidRPr="003A714B">
        <w:rPr>
          <w:rFonts w:ascii="Times New Roman" w:hAnsi="Times New Roman" w:cs="Times New Roman"/>
          <w:sz w:val="24"/>
          <w:szCs w:val="24"/>
        </w:rPr>
        <w:t>, a stupa na snagu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1388">
        <w:rPr>
          <w:rFonts w:ascii="Times New Roman" w:hAnsi="Times New Roman" w:cs="Times New Roman"/>
          <w:sz w:val="24"/>
          <w:szCs w:val="24"/>
        </w:rPr>
        <w:t>1. siječnja 2026.</w:t>
      </w:r>
    </w:p>
    <w:p w14:paraId="7A14C40A" w14:textId="77777777" w:rsidR="003A714B" w:rsidRPr="003A714B" w:rsidRDefault="003A714B" w:rsidP="003A714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6FA18ABE" w14:textId="363A15D3" w:rsidR="00C63684" w:rsidRPr="00C63684" w:rsidRDefault="003A714B" w:rsidP="00C63684">
      <w:pPr>
        <w:jc w:val="right"/>
        <w:rPr>
          <w:rFonts w:ascii="Cambria" w:hAnsi="Cambria"/>
          <w:bCs/>
          <w:sz w:val="24"/>
          <w:szCs w:val="24"/>
        </w:rPr>
      </w:pPr>
      <w:r w:rsidRPr="003A714B">
        <w:rPr>
          <w:rFonts w:ascii="Times New Roman" w:hAnsi="Times New Roman" w:cs="Times New Roman"/>
          <w:sz w:val="24"/>
          <w:szCs w:val="24"/>
        </w:rPr>
        <w:tab/>
      </w:r>
      <w:r w:rsidRPr="003A714B">
        <w:rPr>
          <w:rFonts w:ascii="Times New Roman" w:hAnsi="Times New Roman" w:cs="Times New Roman"/>
          <w:sz w:val="24"/>
          <w:szCs w:val="24"/>
        </w:rPr>
        <w:tab/>
      </w:r>
      <w:r w:rsidRPr="003A714B">
        <w:rPr>
          <w:rFonts w:ascii="Times New Roman" w:hAnsi="Times New Roman" w:cs="Times New Roman"/>
          <w:sz w:val="24"/>
          <w:szCs w:val="24"/>
        </w:rPr>
        <w:tab/>
      </w:r>
      <w:r w:rsidRPr="003A714B">
        <w:rPr>
          <w:rFonts w:ascii="Times New Roman" w:hAnsi="Times New Roman" w:cs="Times New Roman"/>
          <w:sz w:val="24"/>
          <w:szCs w:val="24"/>
        </w:rPr>
        <w:tab/>
      </w:r>
      <w:r w:rsidRPr="003A714B">
        <w:rPr>
          <w:rFonts w:ascii="Times New Roman" w:hAnsi="Times New Roman" w:cs="Times New Roman"/>
          <w:sz w:val="24"/>
          <w:szCs w:val="24"/>
        </w:rPr>
        <w:tab/>
      </w:r>
      <w:r w:rsidRPr="003A714B">
        <w:rPr>
          <w:rFonts w:ascii="Times New Roman" w:hAnsi="Times New Roman" w:cs="Times New Roman"/>
          <w:sz w:val="24"/>
          <w:szCs w:val="24"/>
        </w:rPr>
        <w:tab/>
      </w:r>
      <w:r w:rsidRPr="003A714B">
        <w:rPr>
          <w:rFonts w:ascii="Times New Roman" w:hAnsi="Times New Roman" w:cs="Times New Roman"/>
          <w:sz w:val="24"/>
          <w:szCs w:val="24"/>
        </w:rPr>
        <w:tab/>
      </w:r>
      <w:r w:rsidRPr="003A714B">
        <w:rPr>
          <w:rFonts w:ascii="Times New Roman" w:hAnsi="Times New Roman" w:cs="Times New Roman"/>
          <w:sz w:val="24"/>
          <w:szCs w:val="24"/>
        </w:rPr>
        <w:tab/>
      </w:r>
      <w:r w:rsidRPr="00C63684">
        <w:rPr>
          <w:rFonts w:ascii="Cambria" w:hAnsi="Cambria" w:cs="Times New Roman"/>
          <w:sz w:val="24"/>
          <w:szCs w:val="24"/>
        </w:rPr>
        <w:t xml:space="preserve">      </w:t>
      </w:r>
      <w:r w:rsidR="00C63684" w:rsidRPr="00C63684">
        <w:rPr>
          <w:rFonts w:ascii="Cambria" w:hAnsi="Cambria"/>
          <w:bCs/>
          <w:sz w:val="24"/>
          <w:szCs w:val="24"/>
        </w:rPr>
        <w:t>Predsjednik Općinskog vijeća</w:t>
      </w:r>
    </w:p>
    <w:p w14:paraId="23549203" w14:textId="76C6E23C" w:rsidR="00C63684" w:rsidRPr="00C63684" w:rsidRDefault="00C63684" w:rsidP="00C63684">
      <w:pPr>
        <w:jc w:val="right"/>
        <w:rPr>
          <w:rFonts w:ascii="Cambria" w:hAnsi="Cambria"/>
          <w:sz w:val="24"/>
          <w:szCs w:val="24"/>
        </w:rPr>
      </w:pPr>
      <w:r w:rsidRPr="00C63684">
        <w:rPr>
          <w:rFonts w:ascii="Cambria" w:hAnsi="Cambria"/>
          <w:bCs/>
          <w:sz w:val="24"/>
          <w:szCs w:val="24"/>
        </w:rPr>
        <w:t xml:space="preserve">Boris Dragičević, </w:t>
      </w:r>
      <w:proofErr w:type="spellStart"/>
      <w:r w:rsidRPr="00C63684">
        <w:rPr>
          <w:rFonts w:ascii="Cambria" w:hAnsi="Cambria"/>
          <w:bCs/>
          <w:sz w:val="24"/>
          <w:szCs w:val="24"/>
        </w:rPr>
        <w:t>univ.bacc.ing.agr</w:t>
      </w:r>
      <w:proofErr w:type="spellEnd"/>
      <w:r w:rsidRPr="00C63684">
        <w:rPr>
          <w:rFonts w:ascii="Cambria" w:hAnsi="Cambria"/>
          <w:bCs/>
          <w:sz w:val="24"/>
          <w:szCs w:val="24"/>
        </w:rPr>
        <w:t>.</w:t>
      </w:r>
    </w:p>
    <w:p w14:paraId="68D3A2BF" w14:textId="7E7241A5" w:rsidR="00C07025" w:rsidRPr="003A714B" w:rsidRDefault="00C07025" w:rsidP="00C6368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sectPr w:rsidR="00C07025" w:rsidRPr="003A7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14B"/>
    <w:rsid w:val="00003143"/>
    <w:rsid w:val="000048C4"/>
    <w:rsid w:val="000D7132"/>
    <w:rsid w:val="001A394D"/>
    <w:rsid w:val="00211CF7"/>
    <w:rsid w:val="002C0476"/>
    <w:rsid w:val="0031213B"/>
    <w:rsid w:val="00313146"/>
    <w:rsid w:val="003A714B"/>
    <w:rsid w:val="003A7E1B"/>
    <w:rsid w:val="0044293C"/>
    <w:rsid w:val="00495D74"/>
    <w:rsid w:val="004A48AF"/>
    <w:rsid w:val="004B1388"/>
    <w:rsid w:val="00525B8A"/>
    <w:rsid w:val="00612619"/>
    <w:rsid w:val="00620BA2"/>
    <w:rsid w:val="00624D80"/>
    <w:rsid w:val="00650585"/>
    <w:rsid w:val="006555D1"/>
    <w:rsid w:val="0067740D"/>
    <w:rsid w:val="00703E6C"/>
    <w:rsid w:val="00707591"/>
    <w:rsid w:val="00723B56"/>
    <w:rsid w:val="007251E5"/>
    <w:rsid w:val="0075446A"/>
    <w:rsid w:val="007B3B4F"/>
    <w:rsid w:val="007F0625"/>
    <w:rsid w:val="0081400E"/>
    <w:rsid w:val="00895E2F"/>
    <w:rsid w:val="008A4933"/>
    <w:rsid w:val="008D7759"/>
    <w:rsid w:val="008E7E86"/>
    <w:rsid w:val="009338AC"/>
    <w:rsid w:val="009D0972"/>
    <w:rsid w:val="00A049DF"/>
    <w:rsid w:val="00A84135"/>
    <w:rsid w:val="00B017CC"/>
    <w:rsid w:val="00B070F9"/>
    <w:rsid w:val="00B237AE"/>
    <w:rsid w:val="00BD61AF"/>
    <w:rsid w:val="00C07025"/>
    <w:rsid w:val="00C53E49"/>
    <w:rsid w:val="00C63684"/>
    <w:rsid w:val="00CA7B5F"/>
    <w:rsid w:val="00D01299"/>
    <w:rsid w:val="00D32BB2"/>
    <w:rsid w:val="00D34BB4"/>
    <w:rsid w:val="00D52165"/>
    <w:rsid w:val="00D91152"/>
    <w:rsid w:val="00DC0FDD"/>
    <w:rsid w:val="00E80A5F"/>
    <w:rsid w:val="00EE2757"/>
    <w:rsid w:val="00F31632"/>
    <w:rsid w:val="00F31AA2"/>
    <w:rsid w:val="00FA0AA2"/>
    <w:rsid w:val="00FB15BB"/>
    <w:rsid w:val="00FD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EE5A0"/>
  <w15:chartTrackingRefBased/>
  <w15:docId w15:val="{329F0EEC-125E-45F9-838F-442139758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C0476"/>
    <w:pPr>
      <w:keepNext/>
      <w:autoSpaceDN w:val="0"/>
      <w:spacing w:after="0" w:line="240" w:lineRule="auto"/>
      <w:outlineLvl w:val="1"/>
    </w:pPr>
    <w:rPr>
      <w:rFonts w:ascii="Arial" w:eastAsia="Times New Roman" w:hAnsi="Arial" w:cs="Arial"/>
      <w:i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3A71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4"/>
      <w:lang w:eastAsia="hr-HR"/>
      <w14:ligatures w14:val="none"/>
    </w:rPr>
  </w:style>
  <w:style w:type="paragraph" w:customStyle="1" w:styleId="box474982">
    <w:name w:val="box_474982"/>
    <w:basedOn w:val="Normal"/>
    <w:rsid w:val="003A7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styleId="Hiperveza">
    <w:name w:val="Hyperlink"/>
    <w:uiPriority w:val="99"/>
    <w:unhideWhenUsed/>
    <w:rsid w:val="00C07025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2C0476"/>
    <w:rPr>
      <w:rFonts w:ascii="Arial" w:eastAsia="Times New Roman" w:hAnsi="Arial" w:cs="Arial"/>
      <w:i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IrenaK</dc:creator>
  <cp:keywords/>
  <dc:description/>
  <cp:lastModifiedBy>Općina Jankovci</cp:lastModifiedBy>
  <cp:revision>2</cp:revision>
  <cp:lastPrinted>2023-10-18T07:45:00Z</cp:lastPrinted>
  <dcterms:created xsi:type="dcterms:W3CDTF">2025-12-10T09:27:00Z</dcterms:created>
  <dcterms:modified xsi:type="dcterms:W3CDTF">2025-12-10T09:27:00Z</dcterms:modified>
</cp:coreProperties>
</file>